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AC" w:rsidRPr="00DB1EAC" w:rsidRDefault="00DB1EAC" w:rsidP="00DB1E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B1E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 пенсиях и социальных выплатах инвалидам</w:t>
      </w:r>
    </w:p>
    <w:p w:rsidR="00DB1EAC" w:rsidRPr="00DB1EAC" w:rsidRDefault="00DB1EAC" w:rsidP="00DB1EAC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50FD" w:rsidRDefault="00BD4A8A" w:rsidP="00FD5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E568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инвалидов существует ряд мер государственной поддержки. Значительная часть из них осуществляется Пенсионным фондом России, который предоставляет несколько видов пенсий по случаю инвалидности, а также несколько видов социальных выплат инвалидам.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выплаты через ПФР получают более семи тысяч жителей городского округа.</w:t>
      </w:r>
    </w:p>
    <w:p w:rsidR="00DB1EAC" w:rsidRPr="00DB1EAC" w:rsidRDefault="00DB1EAC" w:rsidP="004B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EAC">
        <w:rPr>
          <w:rFonts w:ascii="Times New Roman" w:hAnsi="Times New Roman" w:cs="Times New Roman"/>
          <w:color w:val="000000"/>
          <w:sz w:val="24"/>
          <w:szCs w:val="24"/>
        </w:rPr>
        <w:t>Граждане, которые признаны в установленном порядке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инвалидами, имеют право на один из видов пенсии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по инвалидности: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страховую пенсию по инвалидности;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пенсию по государственному пенсионному обеспечению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по инвалидности;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социальную пенсию по инвалидности.</w:t>
      </w:r>
    </w:p>
    <w:p w:rsidR="00DB1EAC" w:rsidRPr="00DB1EAC" w:rsidRDefault="00DB1EAC" w:rsidP="004B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EAC">
        <w:rPr>
          <w:rFonts w:ascii="Times New Roman" w:hAnsi="Times New Roman" w:cs="Times New Roman"/>
          <w:color w:val="000000"/>
          <w:sz w:val="24"/>
          <w:szCs w:val="24"/>
        </w:rPr>
        <w:t xml:space="preserve">Для возникновения </w:t>
      </w:r>
      <w:r w:rsidRPr="00DB1E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права на страховую пенсию по инвалидности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должны одновременно выполняться следующие условия: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наличие инвалидности (I, II или III группы);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наличие страхового стажа.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Страховая пенсия по инвалидности устанавливается независимо от: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причины инвалидности;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продолжительности страхового стажа инвалида;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продолжения инвалидом трудовой и (или) иной деятельности;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времени наступления инвалидности (в период работы, до поступления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на работу или после прекращения работы).</w:t>
      </w:r>
      <w:r w:rsidR="00D73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Если страховой стаж отсутствует полностью, реализовать право на пенсию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 xml:space="preserve">по инвалидности можно путем подачи заявления о назначении </w:t>
      </w:r>
      <w:r w:rsidRPr="00DB1EAC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социальной</w:t>
      </w:r>
      <w:r w:rsidR="004B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bCs/>
          <w:color w:val="000000"/>
          <w:sz w:val="24"/>
          <w:szCs w:val="24"/>
        </w:rPr>
        <w:t>пенсии по инвалидности.</w:t>
      </w:r>
    </w:p>
    <w:p w:rsidR="00DB1EAC" w:rsidRDefault="00DB1EAC" w:rsidP="004B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EAC">
        <w:rPr>
          <w:rFonts w:ascii="Times New Roman" w:hAnsi="Times New Roman" w:cs="Times New Roman"/>
          <w:color w:val="000000"/>
          <w:sz w:val="24"/>
          <w:szCs w:val="24"/>
        </w:rPr>
        <w:t xml:space="preserve">Также инвалиду полагаются </w:t>
      </w:r>
      <w:r w:rsidRPr="00DB1EAC">
        <w:rPr>
          <w:rFonts w:ascii="Times New Roman" w:hAnsi="Times New Roman" w:cs="Times New Roman"/>
          <w:bCs/>
          <w:color w:val="000000"/>
          <w:sz w:val="24"/>
          <w:szCs w:val="24"/>
        </w:rPr>
        <w:t>социальные выплаты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, часть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которых осуществляется Пенсионным фондом России, а другая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часть – органами исполнительной власти субъектов Российской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Федерации. Информацию о региональных выплатах можно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получить в уполномоченном органе исполнительной власти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EAC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 по месту жительства.</w:t>
      </w:r>
    </w:p>
    <w:p w:rsidR="00D7351C" w:rsidRDefault="00D7351C" w:rsidP="004B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>Инвалиды, в том числе дети-инвалиды, имеют право на ежемесячную</w:t>
      </w:r>
      <w:r w:rsidRPr="00D7351C">
        <w:rPr>
          <w:rFonts w:ascii="Times New Roman" w:hAnsi="Times New Roman" w:cs="Times New Roman"/>
          <w:bCs/>
          <w:color w:val="000000"/>
          <w:sz w:val="24"/>
          <w:szCs w:val="24"/>
        </w:rPr>
        <w:br/>
        <w:t>денежную выплату (ЕДВ)</w:t>
      </w:r>
      <w:r w:rsidRPr="00D7351C">
        <w:rPr>
          <w:rFonts w:ascii="Times New Roman" w:hAnsi="Times New Roman" w:cs="Times New Roman"/>
          <w:color w:val="000000"/>
          <w:sz w:val="24"/>
          <w:szCs w:val="24"/>
        </w:rPr>
        <w:t>. Е</w:t>
      </w:r>
      <w:r w:rsidR="00357090"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>жемесячную</w:t>
      </w:r>
      <w:r w:rsidR="00357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7090"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>денежную выплату</w:t>
      </w:r>
      <w:r w:rsidRPr="00D7351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 и выплачивают территориальные органы Пенсионного фонда России со дня обращения за 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51C">
        <w:rPr>
          <w:rFonts w:ascii="Times New Roman" w:hAnsi="Times New Roman" w:cs="Times New Roman"/>
          <w:color w:val="000000"/>
          <w:sz w:val="24"/>
          <w:szCs w:val="24"/>
        </w:rPr>
        <w:t>с соответствующим заявлением.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0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7351C">
        <w:rPr>
          <w:rFonts w:ascii="Times New Roman" w:hAnsi="Times New Roman" w:cs="Times New Roman"/>
          <w:color w:val="000000"/>
          <w:sz w:val="24"/>
          <w:szCs w:val="24"/>
        </w:rPr>
        <w:t>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090"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>ежемесячн</w:t>
      </w:r>
      <w:r w:rsidR="00357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 </w:t>
      </w:r>
      <w:r w:rsidR="00357090"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>денежн</w:t>
      </w:r>
      <w:r w:rsidR="00357090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="00357090"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выплат</w:t>
      </w:r>
      <w:r w:rsidR="00357090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357090" w:rsidRPr="00D73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51C">
        <w:rPr>
          <w:rFonts w:ascii="Times New Roman" w:hAnsi="Times New Roman" w:cs="Times New Roman"/>
          <w:color w:val="000000"/>
          <w:sz w:val="24"/>
          <w:szCs w:val="24"/>
        </w:rPr>
        <w:t xml:space="preserve">зависит от категории получателя. Сумма </w:t>
      </w:r>
      <w:r w:rsidR="00357090"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>ежемесячн</w:t>
      </w:r>
      <w:r w:rsidR="00357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 </w:t>
      </w:r>
      <w:r w:rsidR="00357090"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>денежн</w:t>
      </w:r>
      <w:r w:rsidR="00357090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="00357090"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выплат</w:t>
      </w:r>
      <w:r w:rsidR="00357090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D7351C">
        <w:rPr>
          <w:rFonts w:ascii="Times New Roman" w:hAnsi="Times New Roman" w:cs="Times New Roman"/>
          <w:color w:val="000000"/>
          <w:sz w:val="24"/>
          <w:szCs w:val="24"/>
        </w:rPr>
        <w:t>, которая выплачивается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51C">
        <w:rPr>
          <w:rFonts w:ascii="Times New Roman" w:hAnsi="Times New Roman" w:cs="Times New Roman"/>
          <w:color w:val="000000"/>
          <w:sz w:val="24"/>
          <w:szCs w:val="24"/>
        </w:rPr>
        <w:t>гражданину, зависит от того, полностью или частично он получает набор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51C">
        <w:rPr>
          <w:rFonts w:ascii="Times New Roman" w:hAnsi="Times New Roman" w:cs="Times New Roman"/>
          <w:color w:val="000000"/>
          <w:sz w:val="24"/>
          <w:szCs w:val="24"/>
        </w:rPr>
        <w:t>социальных услуг или отказался от него полностью.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9F3" w:rsidRDefault="00D7351C" w:rsidP="004B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51C">
        <w:rPr>
          <w:rFonts w:ascii="Times New Roman" w:hAnsi="Times New Roman" w:cs="Times New Roman"/>
          <w:color w:val="000000"/>
          <w:sz w:val="24"/>
          <w:szCs w:val="24"/>
        </w:rPr>
        <w:t>Инвалиды и дети-инвалиды, являясь получателями</w:t>
      </w:r>
      <w:r w:rsidR="0035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090"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>ежемесячн</w:t>
      </w:r>
      <w:r w:rsidR="00357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 </w:t>
      </w:r>
      <w:r w:rsidR="00357090"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>денежн</w:t>
      </w:r>
      <w:r w:rsidR="00357090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="00357090"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выплат</w:t>
      </w:r>
      <w:r w:rsidR="00357090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D7351C">
        <w:rPr>
          <w:rFonts w:ascii="Times New Roman" w:hAnsi="Times New Roman" w:cs="Times New Roman"/>
          <w:color w:val="000000"/>
          <w:sz w:val="24"/>
          <w:szCs w:val="24"/>
        </w:rPr>
        <w:t>, имеют право</w:t>
      </w:r>
      <w:r w:rsidR="0035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51C">
        <w:rPr>
          <w:rFonts w:ascii="Times New Roman" w:hAnsi="Times New Roman" w:cs="Times New Roman"/>
          <w:color w:val="000000"/>
          <w:sz w:val="24"/>
          <w:szCs w:val="24"/>
        </w:rPr>
        <w:t xml:space="preserve">на получение государственной социальной помощи в виде набора социальных услуг (НСУ), который </w:t>
      </w:r>
      <w:r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>включает в себя медицинскую, санаторно</w:t>
      </w:r>
      <w:r w:rsidR="0035709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D7351C">
        <w:rPr>
          <w:rFonts w:ascii="Times New Roman" w:hAnsi="Times New Roman" w:cs="Times New Roman"/>
          <w:bCs/>
          <w:color w:val="000000"/>
          <w:sz w:val="24"/>
          <w:szCs w:val="24"/>
        </w:rPr>
        <w:t>курортную и транспортную составляющие</w:t>
      </w:r>
      <w:r w:rsidRPr="00D735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B1EAC" w:rsidRDefault="005B70BC" w:rsidP="004B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0BC">
        <w:rPr>
          <w:rFonts w:ascii="Times New Roman" w:hAnsi="Times New Roman" w:cs="Times New Roman"/>
          <w:sz w:val="24"/>
          <w:szCs w:val="24"/>
        </w:rPr>
        <w:t>Выплаты Пенсионного фонда предусмотрены не только для граждан с инвалидностью, но и для тех, кто ухаживает за ними.</w:t>
      </w:r>
      <w:r w:rsidRPr="00F27DDF">
        <w:t xml:space="preserve"> </w:t>
      </w:r>
      <w:r w:rsidR="00DB1EAC" w:rsidRPr="00DB1EAC">
        <w:rPr>
          <w:rFonts w:ascii="Times New Roman" w:hAnsi="Times New Roman" w:cs="Times New Roman"/>
          <w:color w:val="000000"/>
          <w:sz w:val="24"/>
          <w:szCs w:val="24"/>
        </w:rPr>
        <w:t>Если за инвалидом I группы, в том числе инвалидом с детства,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EAC" w:rsidRPr="00DB1EAC">
        <w:rPr>
          <w:rFonts w:ascii="Times New Roman" w:hAnsi="Times New Roman" w:cs="Times New Roman"/>
          <w:color w:val="000000"/>
          <w:sz w:val="24"/>
          <w:szCs w:val="24"/>
        </w:rPr>
        <w:t>ухаживает неработающий трудоспособный гражданин,</w:t>
      </w:r>
      <w:r w:rsidR="004B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EAC" w:rsidRPr="00DB1EAC">
        <w:rPr>
          <w:rFonts w:ascii="Times New Roman" w:hAnsi="Times New Roman" w:cs="Times New Roman"/>
          <w:color w:val="000000"/>
          <w:sz w:val="24"/>
          <w:szCs w:val="24"/>
        </w:rPr>
        <w:t xml:space="preserve">то он вправе обратиться за </w:t>
      </w:r>
      <w:r w:rsidR="00DB1EAC" w:rsidRPr="00DB1EAC">
        <w:rPr>
          <w:rFonts w:ascii="Times New Roman" w:hAnsi="Times New Roman" w:cs="Times New Roman"/>
          <w:bCs/>
          <w:color w:val="000000"/>
          <w:sz w:val="24"/>
          <w:szCs w:val="24"/>
        </w:rPr>
        <w:t>компенсационной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1EAC" w:rsidRPr="00DB1EAC">
        <w:rPr>
          <w:rFonts w:ascii="Times New Roman" w:hAnsi="Times New Roman" w:cs="Times New Roman"/>
          <w:bCs/>
          <w:color w:val="000000"/>
          <w:sz w:val="24"/>
          <w:szCs w:val="24"/>
        </w:rPr>
        <w:t>или ежемесячной выплатой</w:t>
      </w:r>
      <w:r w:rsidR="00DB1EAC" w:rsidRPr="00DB1E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AAF" w:rsidRPr="0055139F" w:rsidRDefault="00A03AAF" w:rsidP="00A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инвалидам, которые получают пенсии ПФР и при этом не работают, гарантируется общая сумма материального обеспечения не ниже установленного прожиточного минимума пенсионера в регионе проживания.</w:t>
      </w:r>
    </w:p>
    <w:p w:rsidR="00B50E62" w:rsidRDefault="00B50E62" w:rsidP="00B50E62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B50E62" w:rsidRPr="002A1E84" w:rsidRDefault="00B50E62" w:rsidP="00B50E62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B1EAC" w:rsidRPr="00DB1EAC" w:rsidRDefault="00DB1EAC" w:rsidP="00C3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EAC" w:rsidRPr="00DB1EAC" w:rsidSect="00EA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EAC"/>
    <w:rsid w:val="00266F1A"/>
    <w:rsid w:val="00357090"/>
    <w:rsid w:val="004B7C5D"/>
    <w:rsid w:val="005B70BC"/>
    <w:rsid w:val="009B29F3"/>
    <w:rsid w:val="00A03AAF"/>
    <w:rsid w:val="00B42C35"/>
    <w:rsid w:val="00B50E62"/>
    <w:rsid w:val="00BD4A8A"/>
    <w:rsid w:val="00C32C11"/>
    <w:rsid w:val="00C37CB0"/>
    <w:rsid w:val="00D7351C"/>
    <w:rsid w:val="00DB1EAC"/>
    <w:rsid w:val="00EA5B16"/>
    <w:rsid w:val="00FC29AC"/>
    <w:rsid w:val="00FD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B1EAC"/>
    <w:rPr>
      <w:rFonts w:ascii="HelveticaNeueCyr-Bold" w:hAnsi="HelveticaNeueCyr-Bold" w:hint="default"/>
      <w:b/>
      <w:bCs/>
      <w:i w:val="0"/>
      <w:iCs w:val="0"/>
      <w:color w:val="FFFFFF"/>
      <w:sz w:val="32"/>
      <w:szCs w:val="32"/>
    </w:rPr>
  </w:style>
  <w:style w:type="character" w:customStyle="1" w:styleId="fontstyle21">
    <w:name w:val="fontstyle21"/>
    <w:basedOn w:val="a0"/>
    <w:rsid w:val="00DB1EAC"/>
    <w:rPr>
      <w:rFonts w:ascii="HelveticaNeueCyr-Medium" w:hAnsi="HelveticaNeueCyr-Medium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7351C"/>
    <w:rPr>
      <w:rFonts w:ascii="HelveticaNeueCyr-Bold" w:hAnsi="HelveticaNeueCyr-Bold" w:hint="default"/>
      <w:b/>
      <w:bCs/>
      <w:i w:val="0"/>
      <w:iCs w:val="0"/>
      <w:color w:val="6F6C6B"/>
      <w:sz w:val="22"/>
      <w:szCs w:val="22"/>
    </w:rPr>
  </w:style>
  <w:style w:type="paragraph" w:customStyle="1" w:styleId="1">
    <w:name w:val="заголовок 1"/>
    <w:basedOn w:val="a"/>
    <w:next w:val="a"/>
    <w:rsid w:val="00B50E6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17</cp:revision>
  <dcterms:created xsi:type="dcterms:W3CDTF">2019-12-01T16:57:00Z</dcterms:created>
  <dcterms:modified xsi:type="dcterms:W3CDTF">2019-12-01T17:23:00Z</dcterms:modified>
</cp:coreProperties>
</file>